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3D553" w14:textId="2827376D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Fragenkatalog</w:t>
      </w:r>
      <w:r w:rsidRPr="00B113EF">
        <w:rPr>
          <w:rFonts w:ascii="Arial" w:hAnsi="Arial" w:cs="Arial"/>
          <w:b/>
          <w:bCs/>
        </w:rPr>
        <w:t xml:space="preserve"> </w:t>
      </w:r>
      <w:r w:rsidR="00762AD5">
        <w:rPr>
          <w:rFonts w:ascii="Arial" w:hAnsi="Arial" w:cs="Arial"/>
          <w:b/>
          <w:bCs/>
        </w:rPr>
        <w:t>– Team 1</w:t>
      </w:r>
    </w:p>
    <w:p w14:paraId="77BB9F60" w14:textId="77777777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292308C1" w14:textId="7F305AEA" w:rsidR="00762AD5" w:rsidRPr="00762AD5" w:rsidRDefault="00762AD5" w:rsidP="00762AD5">
      <w:pPr>
        <w:ind w:left="360" w:hanging="360"/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Arbeitsanweisung</w:t>
      </w:r>
    </w:p>
    <w:p w14:paraId="530C8547" w14:textId="77777777" w:rsidR="00762AD5" w:rsidRPr="00B113EF" w:rsidRDefault="00762AD5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193668A3" w14:textId="77777777" w:rsidR="00762AD5" w:rsidRDefault="006C7E3D" w:rsidP="00762AD5">
      <w:pPr>
        <w:jc w:val="both"/>
        <w:rPr>
          <w:rFonts w:ascii="Arial" w:hAnsi="Arial" w:cs="Arial"/>
        </w:rPr>
      </w:pPr>
      <w:r w:rsidRPr="00B113EF">
        <w:rPr>
          <w:rFonts w:ascii="Arial" w:hAnsi="Arial" w:cs="Arial"/>
        </w:rPr>
        <w:t>Versuchen Sie gemeinsam im Team</w:t>
      </w:r>
      <w:r w:rsidR="00762AD5">
        <w:rPr>
          <w:rFonts w:ascii="Arial" w:hAnsi="Arial" w:cs="Arial"/>
        </w:rPr>
        <w:t xml:space="preserve"> oder als Einzelperson</w:t>
      </w:r>
      <w:r w:rsidRPr="00B113EF">
        <w:rPr>
          <w:rFonts w:ascii="Arial" w:hAnsi="Arial" w:cs="Arial"/>
        </w:rPr>
        <w:t xml:space="preserve"> so</w:t>
      </w:r>
      <w:r w:rsidR="00762AD5"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viele Fragen wie möglich </w:t>
      </w:r>
      <w:r>
        <w:rPr>
          <w:rFonts w:ascii="Arial" w:hAnsi="Arial" w:cs="Arial"/>
        </w:rPr>
        <w:t>ohne Unterlagen</w:t>
      </w:r>
      <w:r w:rsidR="00762AD5">
        <w:rPr>
          <w:rFonts w:ascii="Arial" w:hAnsi="Arial" w:cs="Arial"/>
        </w:rPr>
        <w:t>, ohne Buch und ohne Internet</w:t>
      </w:r>
      <w:r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aus dem Gedächtnis heraus zu beantworten. Suchen Sie hierbei nicht zwanghaft nach der perfekten Lösung, sondern brainstormen Sie zunächst alles, was Ihnen zu der Frage einfällt. </w:t>
      </w:r>
    </w:p>
    <w:p w14:paraId="0C6307B1" w14:textId="77777777" w:rsidR="00762AD5" w:rsidRDefault="00762AD5" w:rsidP="00762AD5">
      <w:pPr>
        <w:jc w:val="both"/>
        <w:rPr>
          <w:rFonts w:ascii="Arial" w:hAnsi="Arial" w:cs="Arial"/>
        </w:rPr>
      </w:pPr>
    </w:p>
    <w:p w14:paraId="4CB1512B" w14:textId="57590008" w:rsidR="00762AD5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Folgendes Vorgehen hat sich bewährt:</w:t>
      </w:r>
    </w:p>
    <w:p w14:paraId="01AF5BD4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F98DA1C" w14:textId="6E09B2AF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Ermitteln Sie zuerst den Themenbereich, zu dem die Frage gehört.</w:t>
      </w:r>
    </w:p>
    <w:p w14:paraId="62280240" w14:textId="170CF8C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Skizzieren Sie ggf. eine Grafik ein, die Sie schon einmal gesehen haben.</w:t>
      </w:r>
    </w:p>
    <w:p w14:paraId="7701C90A" w14:textId="6EA62A2B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 xml:space="preserve">Schreiben Sie für sich sämtliche Begriffe auf, die Ihnen zur Frage einfallen. </w:t>
      </w:r>
    </w:p>
    <w:p w14:paraId="230DCC99" w14:textId="22A82E47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Gleichen Sie Ihre Antworten mit den Antworten Ihrer Teammitglieder ab.</w:t>
      </w:r>
    </w:p>
    <w:p w14:paraId="21D91D2C" w14:textId="0CDB5D1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Versuchen Sie</w:t>
      </w:r>
      <w:r>
        <w:rPr>
          <w:rFonts w:ascii="Arial" w:hAnsi="Arial" w:cs="Arial"/>
        </w:rPr>
        <w:t xml:space="preserve"> gemeinsam</w:t>
      </w:r>
      <w:r w:rsidRPr="00762AD5">
        <w:rPr>
          <w:rFonts w:ascii="Arial" w:hAnsi="Arial" w:cs="Arial"/>
        </w:rPr>
        <w:t xml:space="preserve"> einen Zusammenhang, einen Prozess oder eine Definition zu erstellen und formulieren Sie zunächst in eigenen Worten.</w:t>
      </w:r>
    </w:p>
    <w:p w14:paraId="52A45C30" w14:textId="77777777" w:rsidR="00762AD5" w:rsidRDefault="00762AD5" w:rsidP="00762AD5">
      <w:pPr>
        <w:jc w:val="both"/>
        <w:rPr>
          <w:rFonts w:ascii="Arial" w:hAnsi="Arial" w:cs="Arial"/>
        </w:rPr>
      </w:pPr>
    </w:p>
    <w:p w14:paraId="73DE17FD" w14:textId="6A5DFE23" w:rsidR="006C7E3D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 erhalten eine zeitliche Vorgabe</w:t>
      </w:r>
      <w:r w:rsidR="006C7E3D">
        <w:rPr>
          <w:rFonts w:ascii="Arial" w:hAnsi="Arial" w:cs="Arial"/>
        </w:rPr>
        <w:t xml:space="preserve">, danach </w:t>
      </w:r>
      <w:r>
        <w:rPr>
          <w:rFonts w:ascii="Arial" w:hAnsi="Arial" w:cs="Arial"/>
        </w:rPr>
        <w:t xml:space="preserve">erhalten Sie den </w:t>
      </w:r>
      <w:r w:rsidR="006C7E3D">
        <w:rPr>
          <w:rFonts w:ascii="Arial" w:hAnsi="Arial" w:cs="Arial"/>
        </w:rPr>
        <w:t>nächsten Fragenkatalo</w:t>
      </w:r>
      <w:r>
        <w:rPr>
          <w:rFonts w:ascii="Arial" w:hAnsi="Arial" w:cs="Arial"/>
        </w:rPr>
        <w:t>g.</w:t>
      </w:r>
    </w:p>
    <w:p w14:paraId="2A4B3754" w14:textId="77777777" w:rsidR="006C7E3D" w:rsidRDefault="006C7E3D" w:rsidP="00762AD5">
      <w:pPr>
        <w:jc w:val="both"/>
        <w:rPr>
          <w:rFonts w:ascii="Arial" w:hAnsi="Arial" w:cs="Arial"/>
        </w:rPr>
      </w:pPr>
    </w:p>
    <w:p w14:paraId="7DF4B46B" w14:textId="5E679EC3" w:rsidR="002F3D38" w:rsidRDefault="006C7E3D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Lösung können Sie direkt unterhalb der jeweiligen Frage schreiben.</w:t>
      </w:r>
      <w:r w:rsidR="00762AD5">
        <w:rPr>
          <w:rFonts w:ascii="Arial" w:hAnsi="Arial" w:cs="Arial"/>
        </w:rPr>
        <w:t xml:space="preserve"> Viel Erfolg.</w:t>
      </w:r>
    </w:p>
    <w:p w14:paraId="2CFBF306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90A7068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8230779" w14:textId="77777777" w:rsidR="00762AD5" w:rsidRDefault="00762AD5" w:rsidP="00762AD5">
      <w:pPr>
        <w:rPr>
          <w:rFonts w:ascii="Arial" w:hAnsi="Arial" w:cs="Arial"/>
        </w:rPr>
      </w:pPr>
    </w:p>
    <w:p w14:paraId="595ABD05" w14:textId="09125E02" w:rsidR="00762AD5" w:rsidRDefault="00762A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1DE4E0" w14:textId="77777777" w:rsidR="00762AD5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Nennen</w:t>
      </w:r>
      <w:r w:rsidRPr="00016F58">
        <w:rPr>
          <w:rFonts w:ascii="Arial" w:hAnsi="Arial" w:cs="Arial"/>
        </w:rPr>
        <w:t xml:space="preserve"> Sie die Lagerstrukturelemente (Organisation</w:t>
      </w:r>
      <w:r>
        <w:rPr>
          <w:rFonts w:ascii="Arial" w:hAnsi="Arial" w:cs="Arial"/>
        </w:rPr>
        <w:t>s</w:t>
      </w:r>
      <w:r w:rsidRPr="00016F58">
        <w:rPr>
          <w:rFonts w:ascii="Arial" w:hAnsi="Arial" w:cs="Arial"/>
        </w:rPr>
        <w:t>daten) im EW</w:t>
      </w:r>
      <w:r>
        <w:rPr>
          <w:rFonts w:ascii="Arial" w:hAnsi="Arial" w:cs="Arial"/>
        </w:rPr>
        <w:t>M</w:t>
      </w:r>
      <w:r w:rsidRPr="00016F58">
        <w:rPr>
          <w:rFonts w:ascii="Arial" w:hAnsi="Arial" w:cs="Arial"/>
        </w:rPr>
        <w:t>.</w:t>
      </w:r>
    </w:p>
    <w:p w14:paraId="4BE222E4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Warum wurde zuerst der heutige Bereich SAP Finance auf SAP HANA umgestellt?</w:t>
      </w:r>
    </w:p>
    <w:p w14:paraId="3D61638A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der</w:t>
      </w:r>
      <w:r w:rsidRPr="00016F58">
        <w:rPr>
          <w:rFonts w:ascii="Arial" w:hAnsi="Arial" w:cs="Arial"/>
        </w:rPr>
        <w:t xml:space="preserve"> Logistik-Rechnungsprüfung (LoRe, LRP)?</w:t>
      </w:r>
    </w:p>
    <w:p w14:paraId="62A20307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Welche Aufgabe haben </w:t>
      </w:r>
      <w:r w:rsidRPr="00016F58">
        <w:rPr>
          <w:rFonts w:ascii="Arial" w:hAnsi="Arial" w:cs="Arial"/>
        </w:rPr>
        <w:t>Leistungsarten?</w:t>
      </w:r>
    </w:p>
    <w:p w14:paraId="4BA0144A" w14:textId="77777777" w:rsidR="00762AD5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Was steuert der </w:t>
      </w:r>
      <w:r w:rsidRPr="00016F58">
        <w:rPr>
          <w:rFonts w:ascii="Arial" w:hAnsi="Arial" w:cs="Arial"/>
        </w:rPr>
        <w:t>Einkaufsinfosatz?</w:t>
      </w:r>
    </w:p>
    <w:p w14:paraId="57372A3B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dem Sidecar-Szenario?</w:t>
      </w:r>
    </w:p>
    <w:p w14:paraId="7A5C00FB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Welche Aufgabe hat das </w:t>
      </w:r>
      <w:r w:rsidRPr="00016F58">
        <w:rPr>
          <w:rFonts w:ascii="Arial" w:hAnsi="Arial" w:cs="Arial"/>
        </w:rPr>
        <w:t>WE/RE-Verrechnungskonto?</w:t>
      </w:r>
    </w:p>
    <w:p w14:paraId="369E9E70" w14:textId="77777777" w:rsidR="00762AD5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  <w:lang w:val="en-US"/>
        </w:rPr>
      </w:pPr>
      <w:r w:rsidRPr="00016F58">
        <w:rPr>
          <w:rFonts w:ascii="Arial" w:hAnsi="Arial" w:cs="Arial"/>
          <w:lang w:val="en-US"/>
        </w:rPr>
        <w:t>Wozu dient CATS (Cross Application Time Sheet)</w:t>
      </w:r>
      <w:r>
        <w:rPr>
          <w:rFonts w:ascii="Arial" w:hAnsi="Arial" w:cs="Arial"/>
          <w:lang w:val="en-US"/>
        </w:rPr>
        <w:t xml:space="preserve"> und wo wird es verwendet</w:t>
      </w:r>
      <w:r w:rsidRPr="00016F58">
        <w:rPr>
          <w:rFonts w:ascii="Arial" w:hAnsi="Arial" w:cs="Arial"/>
          <w:lang w:val="en-US"/>
        </w:rPr>
        <w:t>?</w:t>
      </w:r>
    </w:p>
    <w:p w14:paraId="7E30EEE6" w14:textId="77777777" w:rsidR="00762AD5" w:rsidRPr="00C128E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C128E8">
        <w:rPr>
          <w:rFonts w:ascii="Arial" w:hAnsi="Arial" w:cs="Arial"/>
        </w:rPr>
        <w:t>Wie lautet die Nachfolgelösung von</w:t>
      </w:r>
      <w:r>
        <w:rPr>
          <w:rFonts w:ascii="Arial" w:hAnsi="Arial" w:cs="Arial"/>
        </w:rPr>
        <w:t xml:space="preserve"> CATS (Cross Application Time Sheet)?</w:t>
      </w:r>
    </w:p>
    <w:p w14:paraId="0D289BFC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ist der Unterschied zwischen einer Any-DB und SAP HANA?</w:t>
      </w:r>
    </w:p>
    <w:p w14:paraId="69F4D89B" w14:textId="77777777" w:rsidR="00762AD5" w:rsidRPr="00A66BF6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  <w:lang w:val="en-US"/>
        </w:rPr>
      </w:pPr>
      <w:r w:rsidRPr="00A66BF6">
        <w:rPr>
          <w:rFonts w:ascii="Arial" w:hAnsi="Arial" w:cs="Arial"/>
          <w:lang w:val="en-US"/>
        </w:rPr>
        <w:t xml:space="preserve">Was enthält das Employee Central? </w:t>
      </w:r>
    </w:p>
    <w:p w14:paraId="71269CC5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Auf welche Empfängerobjekte</w:t>
      </w:r>
      <w:r w:rsidRPr="00016F58">
        <w:rPr>
          <w:rFonts w:ascii="Arial" w:hAnsi="Arial" w:cs="Arial"/>
        </w:rPr>
        <w:t xml:space="preserve"> kann die Abrechnung eines Projekts erfolgen?</w:t>
      </w:r>
    </w:p>
    <w:p w14:paraId="04309741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In welchen Bereichen</w:t>
      </w:r>
      <w:r w:rsidRPr="00016F58">
        <w:rPr>
          <w:rFonts w:ascii="Arial" w:hAnsi="Arial" w:cs="Arial"/>
        </w:rPr>
        <w:t xml:space="preserve"> werden Konditionen genutzt?</w:t>
      </w:r>
    </w:p>
    <w:p w14:paraId="4036F22E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Wie sieht die Fakturabelegstruktur aus?</w:t>
      </w:r>
    </w:p>
    <w:p w14:paraId="16F59958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Skizzieren</w:t>
      </w:r>
      <w:r w:rsidRPr="00016F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Sie den </w:t>
      </w:r>
      <w:r w:rsidRPr="00016F58">
        <w:rPr>
          <w:rFonts w:ascii="Arial" w:hAnsi="Arial" w:cs="Arial"/>
        </w:rPr>
        <w:t>Versandprozess aus?</w:t>
      </w:r>
    </w:p>
    <w:p w14:paraId="67087525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Wie lauten</w:t>
      </w:r>
      <w:r>
        <w:rPr>
          <w:rFonts w:ascii="Arial" w:hAnsi="Arial" w:cs="Arial"/>
        </w:rPr>
        <w:t xml:space="preserve"> die</w:t>
      </w:r>
      <w:r w:rsidRPr="00016F58">
        <w:rPr>
          <w:rFonts w:ascii="Arial" w:hAnsi="Arial" w:cs="Arial"/>
        </w:rPr>
        <w:t xml:space="preserve"> drei Arten der Infotyppflege?</w:t>
      </w:r>
    </w:p>
    <w:p w14:paraId="1F5B1532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neuen Anforderungen treffen auf die existierenden ERP-Prozesse in Unternehmen?</w:t>
      </w:r>
    </w:p>
    <w:p w14:paraId="0448DCE9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Nennen Sie </w:t>
      </w:r>
      <w:r w:rsidRPr="00016F58">
        <w:rPr>
          <w:rFonts w:ascii="Arial" w:hAnsi="Arial" w:cs="Arial"/>
        </w:rPr>
        <w:t>die fünf Vorteile des neuen Hauptbuchs (nGL)?</w:t>
      </w:r>
    </w:p>
    <w:p w14:paraId="7A4F7D87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Aus welchen </w:t>
      </w:r>
      <w:r w:rsidRPr="00016F58">
        <w:rPr>
          <w:rFonts w:ascii="Arial" w:hAnsi="Arial" w:cs="Arial"/>
        </w:rPr>
        <w:t>Bereiche</w:t>
      </w:r>
      <w:r>
        <w:rPr>
          <w:rFonts w:ascii="Arial" w:hAnsi="Arial" w:cs="Arial"/>
        </w:rPr>
        <w:t>n besteht das O</w:t>
      </w:r>
      <w:r w:rsidRPr="00016F58">
        <w:rPr>
          <w:rFonts w:ascii="Arial" w:hAnsi="Arial" w:cs="Arial"/>
        </w:rPr>
        <w:t>rganisationsmanagement (HXM-OM)?</w:t>
      </w:r>
    </w:p>
    <w:p w14:paraId="7F2143E1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SAP Leonardo?</w:t>
      </w:r>
    </w:p>
    <w:p w14:paraId="3A3608CC" w14:textId="77777777" w:rsidR="00762AD5" w:rsidRPr="00ED1C25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Auf welche drei Arten</w:t>
      </w:r>
      <w:r w:rsidRPr="00016F58">
        <w:rPr>
          <w:rFonts w:ascii="Arial" w:hAnsi="Arial" w:cs="Arial"/>
        </w:rPr>
        <w:t xml:space="preserve"> kann eine Einkaufsorganisation organisiert sein?</w:t>
      </w:r>
    </w:p>
    <w:p w14:paraId="7B9229EE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</w:t>
      </w:r>
      <w:r w:rsidRPr="00016F58">
        <w:rPr>
          <w:rFonts w:ascii="Arial" w:hAnsi="Arial" w:cs="Arial"/>
        </w:rPr>
        <w:t xml:space="preserve"> Reihenfolge </w:t>
      </w:r>
      <w:r>
        <w:rPr>
          <w:rFonts w:ascii="Arial" w:hAnsi="Arial" w:cs="Arial"/>
        </w:rPr>
        <w:t xml:space="preserve">ist </w:t>
      </w:r>
      <w:r w:rsidRPr="00016F58">
        <w:rPr>
          <w:rFonts w:ascii="Arial" w:hAnsi="Arial" w:cs="Arial"/>
        </w:rPr>
        <w:t>beim Einkaufsprozess</w:t>
      </w:r>
      <w:r>
        <w:rPr>
          <w:rFonts w:ascii="Arial" w:hAnsi="Arial" w:cs="Arial"/>
        </w:rPr>
        <w:t xml:space="preserve"> üblich</w:t>
      </w:r>
      <w:r w:rsidRPr="00016F58">
        <w:rPr>
          <w:rFonts w:ascii="Arial" w:hAnsi="Arial" w:cs="Arial"/>
        </w:rPr>
        <w:t>?</w:t>
      </w:r>
    </w:p>
    <w:p w14:paraId="315F8792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Wie </w:t>
      </w:r>
      <w:r>
        <w:rPr>
          <w:rFonts w:ascii="Arial" w:hAnsi="Arial" w:cs="Arial"/>
        </w:rPr>
        <w:t>gestaltet sich der</w:t>
      </w:r>
      <w:r w:rsidRPr="00016F58">
        <w:rPr>
          <w:rFonts w:ascii="Arial" w:hAnsi="Arial" w:cs="Arial"/>
        </w:rPr>
        <w:t xml:space="preserve"> Prozess von der Vakanz zur Einstellung?</w:t>
      </w:r>
    </w:p>
    <w:p w14:paraId="23110F08" w14:textId="77777777" w:rsidR="00762AD5" w:rsidRPr="00016F58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Welches sind wichtige Aspekte des HXM-Organisationsmanagements?</w:t>
      </w:r>
    </w:p>
    <w:p w14:paraId="607A6DE9" w14:textId="77777777" w:rsidR="00762AD5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Nennen Sie </w:t>
      </w:r>
      <w:r w:rsidRPr="00016F58">
        <w:rPr>
          <w:rFonts w:ascii="Arial" w:hAnsi="Arial" w:cs="Arial"/>
        </w:rPr>
        <w:t xml:space="preserve">die Bestandsarten? </w:t>
      </w:r>
    </w:p>
    <w:p w14:paraId="045DD9D2" w14:textId="598D21AE" w:rsidR="000B7DF6" w:rsidRPr="000B7DF6" w:rsidRDefault="000B7DF6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Skizzieren Sie die</w:t>
      </w:r>
      <w:r w:rsidRPr="00016F58">
        <w:rPr>
          <w:rFonts w:ascii="Arial" w:hAnsi="Arial" w:cs="Arial"/>
        </w:rPr>
        <w:t xml:space="preserve"> Struktur eines Fertigungsauftrags?</w:t>
      </w:r>
    </w:p>
    <w:p w14:paraId="64342366" w14:textId="77777777" w:rsidR="000B7DF6" w:rsidRDefault="00762AD5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</w:t>
      </w:r>
      <w:r w:rsidRPr="00016F58">
        <w:rPr>
          <w:rFonts w:ascii="Arial" w:hAnsi="Arial" w:cs="Arial"/>
        </w:rPr>
        <w:t xml:space="preserve"> Bewegungsarten</w:t>
      </w:r>
      <w:r>
        <w:rPr>
          <w:rFonts w:ascii="Arial" w:hAnsi="Arial" w:cs="Arial"/>
        </w:rPr>
        <w:t xml:space="preserve"> sind Ihnen bekannt</w:t>
      </w:r>
      <w:r w:rsidRPr="00016F58">
        <w:rPr>
          <w:rFonts w:ascii="Arial" w:hAnsi="Arial" w:cs="Arial"/>
        </w:rPr>
        <w:t>?</w:t>
      </w:r>
    </w:p>
    <w:p w14:paraId="53D772D6" w14:textId="66085CF1" w:rsidR="00762AD5" w:rsidRPr="000B7DF6" w:rsidRDefault="000B7DF6" w:rsidP="00762AD5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Wie lauten die </w:t>
      </w:r>
      <w:r>
        <w:rPr>
          <w:rFonts w:ascii="Arial" w:hAnsi="Arial" w:cs="Arial"/>
        </w:rPr>
        <w:t xml:space="preserve">typischen </w:t>
      </w:r>
      <w:r w:rsidRPr="00016F58">
        <w:rPr>
          <w:rFonts w:ascii="Arial" w:hAnsi="Arial" w:cs="Arial"/>
        </w:rPr>
        <w:t>Organisationsdaten im PP?</w:t>
      </w:r>
      <w:r w:rsidR="00762AD5" w:rsidRPr="000B7DF6">
        <w:rPr>
          <w:rFonts w:ascii="Arial" w:hAnsi="Arial" w:cs="Arial"/>
        </w:rPr>
        <w:t xml:space="preserve"> </w:t>
      </w:r>
    </w:p>
    <w:p w14:paraId="20AD2980" w14:textId="77777777" w:rsidR="00762AD5" w:rsidRPr="006C7E3D" w:rsidRDefault="00762AD5" w:rsidP="00762AD5">
      <w:pPr>
        <w:rPr>
          <w:rFonts w:ascii="Arial" w:hAnsi="Arial" w:cs="Arial"/>
        </w:rPr>
      </w:pPr>
    </w:p>
    <w:sectPr w:rsidR="00762AD5" w:rsidRPr="006C7E3D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112835">
    <w:abstractNumId w:val="0"/>
  </w:num>
  <w:num w:numId="2" w16cid:durableId="209265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06027D"/>
    <w:rsid w:val="000B7DF6"/>
    <w:rsid w:val="0023750E"/>
    <w:rsid w:val="002F3D38"/>
    <w:rsid w:val="00366AF1"/>
    <w:rsid w:val="005F5E9D"/>
    <w:rsid w:val="006C7E3D"/>
    <w:rsid w:val="00762AD5"/>
    <w:rsid w:val="00866387"/>
    <w:rsid w:val="008E31D9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3</cp:revision>
  <dcterms:created xsi:type="dcterms:W3CDTF">2024-08-29T19:51:00Z</dcterms:created>
  <dcterms:modified xsi:type="dcterms:W3CDTF">2024-08-29T20:00:00Z</dcterms:modified>
</cp:coreProperties>
</file>